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010" w:rsidRDefault="00270B32">
      <w:bookmarkStart w:id="0" w:name="_GoBack"/>
      <w:r>
        <w:rPr>
          <w:noProof/>
          <w:lang w:eastAsia="de-DE"/>
        </w:rPr>
        <w:drawing>
          <wp:inline distT="0" distB="0" distL="0" distR="0" wp14:anchorId="2A8C3434" wp14:editId="07A1E54D">
            <wp:extent cx="9602608" cy="402754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39856" cy="404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6010" w:rsidSect="00270B32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B32"/>
    <w:rsid w:val="00270B32"/>
    <w:rsid w:val="00A86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0D4DB7-CE37-464C-BEC3-F5338E55F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Wallnoefer</dc:creator>
  <cp:keywords/>
  <dc:description/>
  <cp:lastModifiedBy>Werner Wallnoefer</cp:lastModifiedBy>
  <cp:revision>1</cp:revision>
  <dcterms:created xsi:type="dcterms:W3CDTF">2020-05-15T10:51:00Z</dcterms:created>
  <dcterms:modified xsi:type="dcterms:W3CDTF">2020-05-15T10:53:00Z</dcterms:modified>
</cp:coreProperties>
</file>